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19" w:rsidRPr="00A26606" w:rsidRDefault="00746419" w:rsidP="00746419">
      <w:pPr>
        <w:shd w:val="clear" w:color="auto" w:fill="FFFFFF" w:themeFill="background1"/>
        <w:spacing w:before="161" w:after="161" w:line="536" w:lineRule="atLeast"/>
        <w:outlineLvl w:val="0"/>
        <w:rPr>
          <w:rFonts w:ascii="Times New Roman" w:eastAsia="Times New Roman" w:hAnsi="Times New Roman" w:cs="Times New Roman"/>
          <w:b/>
          <w:color w:val="484848"/>
          <w:kern w:val="36"/>
          <w:sz w:val="40"/>
          <w:szCs w:val="28"/>
        </w:rPr>
      </w:pPr>
      <w:r w:rsidRPr="00A26606">
        <w:rPr>
          <w:rFonts w:ascii="Times New Roman" w:eastAsia="Times New Roman" w:hAnsi="Times New Roman" w:cs="Times New Roman"/>
          <w:b/>
          <w:color w:val="484848"/>
          <w:kern w:val="36"/>
          <w:sz w:val="40"/>
          <w:szCs w:val="28"/>
        </w:rPr>
        <w:t>Принципы организации здорового питания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Принципы здорового питания школьников</w:t>
      </w:r>
    </w:p>
    <w:tbl>
      <w:tblPr>
        <w:tblW w:w="0" w:type="auto"/>
        <w:tblCellSpacing w:w="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2"/>
      </w:tblGrid>
      <w:tr w:rsidR="00746419" w:rsidRPr="00A26606" w:rsidTr="00746419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2"/>
            </w:tblGrid>
            <w:tr w:rsidR="00746419" w:rsidRPr="00A266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419" w:rsidRPr="00A26606" w:rsidRDefault="00746419" w:rsidP="0074641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660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Рекомендации для родителей по организации здорового питания школьников.</w:t>
                  </w:r>
                </w:p>
              </w:tc>
            </w:tr>
          </w:tbl>
          <w:p w:rsidR="00746419" w:rsidRPr="00A26606" w:rsidRDefault="00746419" w:rsidP="007464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</w:pPr>
          </w:p>
        </w:tc>
      </w:tr>
    </w:tbl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Принципы здорового питания школьников.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Питание школьника должно быть сбалансированным.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Для здоровья школьников важнейшее значение имеет правильное соотношение питательных веществ. В меню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микроэлементы, которые самостоятельно не синтезируются в организме, но необходимы для полноценного развития.   Соотношение между белками, жирами и углеводами должно быть 1:1:4.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Питание школьника должно быть оптимальным.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Калорийность рациона школьника должна быть следующей: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- 7-10 лет – 2400 ккал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- 14-17 лет – 2600-3000 ккал.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Если ребенок занимается спортом, он должен получать на 300-500 ккал больше.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Белки.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Самыми ценными для ребенка являются рыбный и молочный белок, который лучше всего усваивается детским организмом. На втором месте по качеству – мясной белок, на третьем – белок растительного происхождения.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Ежедневно школьник должен получать 75-90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гр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белка, из них 40-45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гр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животного происхождения.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 В рационе ребенка школьного возраста обязательно должны присутствовать следующие продукты: молоко или кисломолочные напитки; творог, сыр, рыба, мясные продукты, яйца.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Жиры.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Достаточное количество жиров также необходимо включать в суточный рацион школьника.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Необходимые жиры содержатся не только в привычных для нас «жирных» продуктах – масле, сметане, сале и т.д. Мясо, молоко  и рыба – источники скрытых жиров. Животные жиры усваиваются хуже </w:t>
      </w:r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растительных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и не содержат важные для организма жирные кислоты и жирорастворимые витамины.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Норма потребления жиров для школьников – 80-90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грн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в сутки, 30% суточного рациона.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Ежедневно ребенок школьного возраста должен получать сливочное масло, растительное масло, сметану.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Углеводы.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Углеводы необходимы для пополнения энергетических запасов организма. Наиболее полезны сложные углеводы, содержащие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неперевариваемые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пищевые волокна.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Суточная норма углеводов в рационе школьника – 300-400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гр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из них на долю простых должно приходиться не более 100гр.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Необходимые продукты в меню школьника: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хлеб, крупы, мед, картофель, сухофрукты, сахар.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Витамины и минералы.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</w:p>
    <w:p w:rsidR="00746419" w:rsidRPr="00A26606" w:rsidRDefault="00746419" w:rsidP="0074641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Продукты, богатые витамином А.</w:t>
      </w:r>
    </w:p>
    <w:p w:rsidR="00746419" w:rsidRPr="00A26606" w:rsidRDefault="00746419" w:rsidP="0074641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Морковь.</w:t>
      </w:r>
    </w:p>
    <w:p w:rsidR="00746419" w:rsidRPr="00A26606" w:rsidRDefault="00746419" w:rsidP="0074641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Зелень.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Продукты – источники витамина</w:t>
      </w:r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46419" w:rsidRPr="00A26606" w:rsidRDefault="00746419" w:rsidP="00746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Зелень петрушки и укропа.</w:t>
      </w:r>
    </w:p>
    <w:p w:rsidR="00746419" w:rsidRPr="00A26606" w:rsidRDefault="00746419" w:rsidP="00746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Помидоры.</w:t>
      </w:r>
    </w:p>
    <w:p w:rsidR="00746419" w:rsidRPr="00A26606" w:rsidRDefault="00746419" w:rsidP="00746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Черная и красная смородина.</w:t>
      </w:r>
    </w:p>
    <w:p w:rsidR="00746419" w:rsidRPr="00A26606" w:rsidRDefault="00746419" w:rsidP="00746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Красный болгарский перец.</w:t>
      </w:r>
    </w:p>
    <w:p w:rsidR="00746419" w:rsidRPr="00A26606" w:rsidRDefault="00746419" w:rsidP="00746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Цитрусовые.</w:t>
      </w:r>
    </w:p>
    <w:p w:rsidR="00746419" w:rsidRPr="00A26606" w:rsidRDefault="00746419" w:rsidP="00746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Картофель.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Витамин</w:t>
      </w:r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Е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содержится в следующих продуктах:</w:t>
      </w:r>
    </w:p>
    <w:p w:rsidR="00746419" w:rsidRPr="00A26606" w:rsidRDefault="00746419" w:rsidP="00746419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Печень.</w:t>
      </w:r>
    </w:p>
    <w:p w:rsidR="00746419" w:rsidRPr="00A26606" w:rsidRDefault="00746419" w:rsidP="00746419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Яйца.</w:t>
      </w:r>
    </w:p>
    <w:p w:rsidR="00746419" w:rsidRPr="00A26606" w:rsidRDefault="00746419" w:rsidP="00746419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Пророщенные зерна пшеницы.</w:t>
      </w:r>
    </w:p>
    <w:p w:rsidR="00746419" w:rsidRPr="00A26606" w:rsidRDefault="00746419" w:rsidP="00746419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Овсяная и гречневая крупы.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Продукты, богатые витаминами группы</w:t>
      </w:r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В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Хлеб грубого помола.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Молоко.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Творог.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Печень.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Сыр.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Яйца.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Капуста.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Яблоки.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Миндаль.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Помидоры.</w:t>
      </w:r>
    </w:p>
    <w:p w:rsidR="00746419" w:rsidRPr="00A26606" w:rsidRDefault="00746419" w:rsidP="00746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Бобовые.</w:t>
      </w:r>
    </w:p>
    <w:tbl>
      <w:tblPr>
        <w:tblW w:w="0" w:type="auto"/>
        <w:tblCellSpacing w:w="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9586"/>
      </w:tblGrid>
      <w:tr w:rsidR="00746419" w:rsidRPr="00A26606" w:rsidTr="00746419">
        <w:trPr>
          <w:gridAfter w:val="1"/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p w:rsidR="00746419" w:rsidRPr="00A26606" w:rsidRDefault="00746419" w:rsidP="007464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</w:pPr>
            <w:r w:rsidRPr="00A26606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  <w:t> </w:t>
            </w:r>
          </w:p>
        </w:tc>
      </w:tr>
      <w:tr w:rsidR="00746419" w:rsidRPr="00A26606" w:rsidTr="00746419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p w:rsidR="00746419" w:rsidRPr="00A26606" w:rsidRDefault="00746419" w:rsidP="007464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</w:pPr>
            <w:r w:rsidRPr="00A26606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tbl>
            <w:tblPr>
              <w:tblW w:w="994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1"/>
            </w:tblGrid>
            <w:tr w:rsidR="00746419" w:rsidRPr="00A26606" w:rsidTr="00746419">
              <w:trPr>
                <w:tblCellSpacing w:w="15" w:type="dxa"/>
              </w:trPr>
              <w:tc>
                <w:tcPr>
                  <w:tcW w:w="9881" w:type="dxa"/>
                  <w:vAlign w:val="center"/>
                  <w:hideMark/>
                </w:tcPr>
                <w:p w:rsidR="00746419" w:rsidRPr="00A26606" w:rsidRDefault="00746419" w:rsidP="0074641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660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E74C3C"/>
                      <w:sz w:val="28"/>
                      <w:szCs w:val="28"/>
                    </w:rPr>
                    <w:t xml:space="preserve">                                                     Внимание!</w:t>
                  </w:r>
                </w:p>
                <w:p w:rsidR="00746419" w:rsidRPr="00A26606" w:rsidRDefault="00746419" w:rsidP="0074641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660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E74C3C"/>
                      <w:sz w:val="28"/>
                      <w:szCs w:val="28"/>
                    </w:rPr>
                    <w:t xml:space="preserve">                                                                        Самые вредные продукты!</w:t>
                  </w:r>
                </w:p>
              </w:tc>
            </w:tr>
          </w:tbl>
          <w:p w:rsidR="00746419" w:rsidRPr="00A26606" w:rsidRDefault="00746419" w:rsidP="007464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</w:pPr>
          </w:p>
        </w:tc>
      </w:tr>
    </w:tbl>
    <w:p w:rsidR="00746419" w:rsidRPr="00A26606" w:rsidRDefault="00746419" w:rsidP="0074641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proofErr w:type="spellStart"/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Колбасно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сосисочные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изделия!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Они содержат, так называемые, скрытые жиры: свиная шкурка, сало, нутряной жир – все это вуалируется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ароматизаторами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и вкусовыми добавками.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Негатив в том, что все более и более  производителей переходит на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генно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модифицированное сырье.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Так, сосиски, сардельки, колбасы на 80% состоят из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трансгенной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сои. Жиры приносят в организм холестерин, который забивает сосуды, что ускоряет старение и повышает риск развития сердечно – сосудистых заболеваний.</w:t>
      </w:r>
    </w:p>
    <w:p w:rsidR="00746419" w:rsidRPr="00A26606" w:rsidRDefault="00746419" w:rsidP="0074641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Сладкие газированные напитки – смесь сахара, химии и газов, чтобы быстрее распределить по организму вредные вещества.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Газированные напитки вредны и большим содержанием сахара (в эквиваленте – 4-5 чайных ложек на стакан). Поэтому не удивительно, что </w:t>
      </w:r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утоляя жажду такой газировкой уже через 5 минут вы хотите пить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!</w:t>
      </w:r>
    </w:p>
    <w:p w:rsidR="00746419" w:rsidRPr="00A26606" w:rsidRDefault="00746419" w:rsidP="00746419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Чипсы – и картофельные и кукурузные – очень вредны для организма! Это </w:t>
      </w:r>
      <w:proofErr w:type="gram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ничто иное, как</w:t>
      </w:r>
      <w:proofErr w:type="gram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смесь углеводов и жиров, в оболочке красителей и заменителей вкуса. Также ничего хорошего не принесет поедание картофеля – фри.</w:t>
      </w:r>
    </w:p>
    <w:p w:rsidR="00746419" w:rsidRPr="00A26606" w:rsidRDefault="00746419" w:rsidP="0074641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Лапша быстрого приготовления: многочисленные растворимые супчики, картофельное пюре, растворимые соки типа «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Юпи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 и «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Зуко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». Все это сплошная химия, наносящая несомненный вред вашему организму.</w:t>
      </w:r>
    </w:p>
    <w:p w:rsidR="00746419" w:rsidRPr="00A26606" w:rsidRDefault="00746419" w:rsidP="0074641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Соль. Ее часто называют белой смертью. Соль повышает давление, нарушает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соле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кислотный баланс в организме, способствует скоплению токсинов.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Как минимум, потребуется ограничить количество потребления Вами соли!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Жевательные конфеты, пастила,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чупа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чупсы</w:t>
      </w:r>
      <w:proofErr w:type="spellEnd"/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– все это вредные продукты, содержащие много сахара, химические добавки, красители и т.д.</w:t>
      </w:r>
    </w:p>
    <w:p w:rsidR="00746419" w:rsidRPr="00A26606" w:rsidRDefault="00746419" w:rsidP="0074641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Шоколадные батончики – это гигантское количество калорий в сочетании с химическими добавками, генетически модифицированными продуктами, красителями и т.д.</w:t>
      </w:r>
    </w:p>
    <w:tbl>
      <w:tblPr>
        <w:tblW w:w="0" w:type="auto"/>
        <w:tblCellSpacing w:w="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</w:tblGrid>
      <w:tr w:rsidR="00746419" w:rsidRPr="00A26606" w:rsidTr="00746419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0"/>
            </w:tblGrid>
            <w:tr w:rsidR="00746419" w:rsidRPr="00A266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419" w:rsidRPr="00A26606" w:rsidRDefault="00746419" w:rsidP="00746419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660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Рекомендации</w:t>
                  </w:r>
                </w:p>
              </w:tc>
            </w:tr>
          </w:tbl>
          <w:p w:rsidR="00746419" w:rsidRPr="00A26606" w:rsidRDefault="00746419" w:rsidP="007464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</w:pPr>
          </w:p>
        </w:tc>
      </w:tr>
    </w:tbl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В рационе школьника обязательно должны присутствовать продукты, содержащие необходимые для жизнедеятельности минеральные соли и микроэлементы: йод, железо, фтор, кобальт, селен, медь и другие.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 напоследок, одна из главных рекомендаций для организации питания детей: не кормите ребенка насильно! Детский организм способен самостоятельно определить оптимальные потребности в пищевых веществах и калориях.</w:t>
      </w:r>
    </w:p>
    <w:p w:rsidR="00746419" w:rsidRPr="00A26606" w:rsidRDefault="00746419" w:rsidP="007464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A26606">
        <w:rPr>
          <w:rFonts w:ascii="Times New Roman" w:eastAsia="Times New Roman" w:hAnsi="Times New Roman" w:cs="Times New Roman"/>
          <w:color w:val="484848"/>
          <w:sz w:val="28"/>
          <w:szCs w:val="28"/>
        </w:rPr>
        <w:t> </w:t>
      </w:r>
    </w:p>
    <w:p w:rsidR="0050623B" w:rsidRPr="00A26606" w:rsidRDefault="0050623B" w:rsidP="0074641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0623B" w:rsidRPr="00A26606" w:rsidSect="00B15E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CE1"/>
    <w:multiLevelType w:val="multilevel"/>
    <w:tmpl w:val="A9C8D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D7981"/>
    <w:multiLevelType w:val="hybridMultilevel"/>
    <w:tmpl w:val="32DEC710"/>
    <w:lvl w:ilvl="0" w:tplc="2BC810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00B9F"/>
    <w:multiLevelType w:val="multilevel"/>
    <w:tmpl w:val="020C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578A1"/>
    <w:multiLevelType w:val="multilevel"/>
    <w:tmpl w:val="24F2E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1784A"/>
    <w:multiLevelType w:val="multilevel"/>
    <w:tmpl w:val="E5268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47A76"/>
    <w:multiLevelType w:val="multilevel"/>
    <w:tmpl w:val="83DC2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C033D"/>
    <w:multiLevelType w:val="multilevel"/>
    <w:tmpl w:val="BB1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E0E3A"/>
    <w:multiLevelType w:val="multilevel"/>
    <w:tmpl w:val="FF6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0616F"/>
    <w:multiLevelType w:val="multilevel"/>
    <w:tmpl w:val="770E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31A4D"/>
    <w:multiLevelType w:val="multilevel"/>
    <w:tmpl w:val="72E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F3FA1"/>
    <w:multiLevelType w:val="multilevel"/>
    <w:tmpl w:val="824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7696"/>
    <w:rsid w:val="00281F6E"/>
    <w:rsid w:val="003A6145"/>
    <w:rsid w:val="004C3730"/>
    <w:rsid w:val="0050623B"/>
    <w:rsid w:val="0051183B"/>
    <w:rsid w:val="00564968"/>
    <w:rsid w:val="00636E11"/>
    <w:rsid w:val="006915B1"/>
    <w:rsid w:val="006E7696"/>
    <w:rsid w:val="00746419"/>
    <w:rsid w:val="009F63D2"/>
    <w:rsid w:val="00A26606"/>
    <w:rsid w:val="00B15EA8"/>
    <w:rsid w:val="00DB0F54"/>
    <w:rsid w:val="00F9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FA"/>
  </w:style>
  <w:style w:type="paragraph" w:styleId="1">
    <w:name w:val="heading 1"/>
    <w:basedOn w:val="a"/>
    <w:link w:val="10"/>
    <w:uiPriority w:val="9"/>
    <w:qFormat/>
    <w:rsid w:val="00746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36E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4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6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7464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2023-06-15T08:00:00Z</cp:lastPrinted>
  <dcterms:created xsi:type="dcterms:W3CDTF">2023-06-13T06:20:00Z</dcterms:created>
  <dcterms:modified xsi:type="dcterms:W3CDTF">2023-06-16T08:34:00Z</dcterms:modified>
</cp:coreProperties>
</file>