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3285"/>
        <w:gridCol w:w="3285"/>
      </w:tblGrid>
      <w:tr w:rsidR="007143A5" w:rsidRPr="00A844C5">
        <w:tc>
          <w:tcPr>
            <w:tcW w:w="3285" w:type="dxa"/>
          </w:tcPr>
          <w:p w:rsidR="007143A5" w:rsidRPr="00A844C5" w:rsidRDefault="007143A5" w:rsidP="000817E0">
            <w:pPr>
              <w:pStyle w:val="Default"/>
              <w:rPr>
                <w:sz w:val="20"/>
                <w:szCs w:val="20"/>
              </w:rPr>
            </w:pPr>
            <w:r w:rsidRPr="00A844C5">
              <w:rPr>
                <w:sz w:val="20"/>
                <w:szCs w:val="20"/>
              </w:rPr>
              <w:t>СОГЛАСОВАНО:</w:t>
            </w:r>
            <w:r w:rsidRPr="00A844C5">
              <w:rPr>
                <w:sz w:val="20"/>
                <w:szCs w:val="20"/>
              </w:rPr>
              <w:br/>
              <w:t>Председатель первичной</w:t>
            </w:r>
            <w:r w:rsidRPr="00A844C5">
              <w:rPr>
                <w:sz w:val="20"/>
                <w:szCs w:val="20"/>
              </w:rPr>
              <w:br/>
              <w:t>профсоюзной организации</w:t>
            </w:r>
            <w:r w:rsidRPr="00A844C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eastAsia="ru-RU"/>
              </w:rPr>
              <w:t xml:space="preserve">МБОУ </w:t>
            </w:r>
            <w:r w:rsidRPr="00A844C5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«Глотовская СОШ» </w:t>
            </w:r>
          </w:p>
          <w:p w:rsidR="007143A5" w:rsidRPr="00A844C5" w:rsidRDefault="007143A5" w:rsidP="00D97092">
            <w:pPr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______________В.В. Астапенко</w:t>
            </w:r>
          </w:p>
          <w:p w:rsidR="007143A5" w:rsidRPr="00A844C5" w:rsidRDefault="007143A5" w:rsidP="00A844C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7143A5" w:rsidRPr="00A844C5" w:rsidRDefault="007143A5" w:rsidP="00A844C5">
            <w:pPr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7143A5" w:rsidRPr="00A844C5" w:rsidRDefault="007143A5" w:rsidP="00A844C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8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УТВЕРЖДАЮ:</w:t>
            </w:r>
            <w:r w:rsidRPr="00A844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«Глотовская СОШ</w:t>
            </w:r>
            <w:r w:rsidRPr="00A844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143A5" w:rsidRPr="00D97092" w:rsidRDefault="007143A5" w:rsidP="00A844C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_________________Г.В. Савина</w:t>
            </w:r>
          </w:p>
        </w:tc>
      </w:tr>
    </w:tbl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151E8A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Перечень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функций образовательной организации,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при реализации которых наиболее вероятно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возникновение коррупции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43A5" w:rsidRPr="0051075A" w:rsidRDefault="007143A5" w:rsidP="00151E8A">
      <w:pPr>
        <w:spacing w:after="0" w:line="240" w:lineRule="atLeast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143A5" w:rsidRPr="0051075A" w:rsidRDefault="007143A5" w:rsidP="0051075A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Перечень должностей, связанных с коррупционными рисками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1. Директор школы 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Заместитель по административной хозяйственной части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3. Заместитель директора по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 воспитательной работе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Бухгалтер 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</w:p>
    <w:p w:rsidR="007143A5" w:rsidRPr="0051075A" w:rsidRDefault="007143A5" w:rsidP="006D3030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>. Педагоги и специалисты школы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II. Функции повышенного коррупционного риска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Описание зоны коррупционного риска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  <w:t>1. Организация производственной деятельности: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2. Размещение заказов на поставку товаров, выполнение работ и оказание услуг: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-отказ от проведения мониторинга цен на товары и услуги; 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-предоставление заведомо ложных сведений о проведении мониторинга цен на товары и услуги;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3. Регистрация имущества и ведение баз данных имущества: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-несвоевременная постановка на регистрационный учёт имущества;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-умышленно досрочное списание материальных средств и расходных материалов с регистрационного учёта;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-отсутствие регулярного контроля наличия и сохранности имущества. 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4. Принятие на работу сотрудника: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-предоставление не предусмотренных законом преимуществ (протекционизм, семейственность) для поступления на работу;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5. Обращения юридических, физических лиц: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-требование от физических и юридических лиц информации, предоставление которой не предусмотрено действующим законодательством; 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-нарушение установленного порядка рассмотрения обращений граждан, организаций.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6. Составление, заполнение документов, справок, отчетности: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7. Работа со служебной информацией, документами: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-попытка несанкционированного доступа к информационным ресурсам, личным данным сотрудников организации.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8. Проведение аттестации педагогических сотрудников: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-необъективная оценка деятельности педагогических работников, завышение результативности труда;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и согласование наградных документов на присвоение работникам учреждений государственных и ведомственных наград.</w:t>
      </w: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9. Оплата труда: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-установление необоснованных персональных коэффициентов, надбавок, доплат;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премиальной комиссии в подготовке документов и принятие решений об установлении оплаты труда, выплат стимулирующего и компенсационного характера. 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10. Аттестация обучающихся:</w:t>
      </w:r>
    </w:p>
    <w:p w:rsidR="007143A5" w:rsidRPr="0051075A" w:rsidRDefault="007143A5" w:rsidP="00440FDD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-необъективность в выставлении оценки, завышение оценочных баллов для искусственного поддержания видимости успеваемости, ЗУН; </w:t>
      </w:r>
    </w:p>
    <w:p w:rsidR="007143A5" w:rsidRPr="0051075A" w:rsidRDefault="007143A5" w:rsidP="0051075A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-завышение оценочных баллов за вознаграждение или оказание услуг со стороны обучающихся либо их родителей (законных представителей).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7143A5" w:rsidRDefault="007143A5" w:rsidP="00742762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Методы минимизации коррупционных рисков</w:t>
      </w:r>
    </w:p>
    <w:p w:rsidR="007143A5" w:rsidRDefault="007143A5" w:rsidP="00742762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либо их устранение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конкретных управленческих процессах </w:t>
      </w:r>
    </w:p>
    <w:p w:rsidR="007143A5" w:rsidRPr="0051075A" w:rsidRDefault="007143A5" w:rsidP="00742762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коррупционно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опасных функций</w:t>
      </w:r>
    </w:p>
    <w:p w:rsidR="007143A5" w:rsidRPr="0051075A" w:rsidRDefault="007143A5" w:rsidP="00151E8A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Минимизация коррупционных рисков либо их устранение достигается различными методами: от реинжиниринга соответствующей коррупционно опасной функции до введения препятствий (ограничений), затрудняющих реализацию коррупционных схем.</w:t>
      </w:r>
    </w:p>
    <w:p w:rsidR="007143A5" w:rsidRPr="0051075A" w:rsidRDefault="007143A5" w:rsidP="00151E8A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 данным мероприятиям можно отнести:</w:t>
      </w:r>
    </w:p>
    <w:p w:rsidR="007143A5" w:rsidRPr="0051075A" w:rsidRDefault="007143A5" w:rsidP="00742762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функций между структурными подразделениями внутри организации; </w:t>
      </w:r>
    </w:p>
    <w:p w:rsidR="007143A5" w:rsidRPr="0051075A" w:rsidRDefault="007143A5" w:rsidP="00742762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7143A5" w:rsidRPr="0051075A" w:rsidRDefault="007143A5" w:rsidP="00742762">
      <w:pPr>
        <w:pStyle w:val="ListParagraph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механизма отбора должностных лиц для включения в состав комиссий, рабочих групп. В целях недопущения совершения должностными лицами коррупционных правонарушений или проявлений коррупционной направленности.</w:t>
      </w:r>
    </w:p>
    <w:p w:rsidR="007143A5" w:rsidRPr="0051075A" w:rsidRDefault="007143A5" w:rsidP="00151E8A">
      <w:pPr>
        <w:spacing w:after="0" w:line="24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Реализацию антикоррупционных мероприятий необходимо осуществлять на постоянной основе посредством:</w:t>
      </w:r>
    </w:p>
    <w:p w:rsidR="007143A5" w:rsidRPr="0051075A" w:rsidRDefault="007143A5" w:rsidP="0051075A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информации; </w:t>
      </w:r>
    </w:p>
    <w:p w:rsidR="007143A5" w:rsidRPr="0051075A" w:rsidRDefault="007143A5" w:rsidP="0051075A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 </w:t>
      </w:r>
    </w:p>
    <w:p w:rsidR="007143A5" w:rsidRPr="0051075A" w:rsidRDefault="007143A5" w:rsidP="0051075A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проведения разъяснительной работы для существенного снижения возможностей коррупционного поведения при исполнении коррупционно-опасных функций.</w:t>
      </w:r>
    </w:p>
    <w:p w:rsidR="007143A5" w:rsidRPr="0051075A" w:rsidRDefault="007143A5" w:rsidP="00151E8A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sectPr w:rsidR="007143A5" w:rsidRPr="0051075A" w:rsidSect="00440FDD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F04"/>
    <w:multiLevelType w:val="hybridMultilevel"/>
    <w:tmpl w:val="B8A41F4E"/>
    <w:lvl w:ilvl="0" w:tplc="0BDEA48A">
      <w:numFmt w:val="bullet"/>
      <w:lvlText w:val=""/>
      <w:lvlJc w:val="left"/>
      <w:pPr>
        <w:ind w:left="-744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</w:abstractNum>
  <w:abstractNum w:abstractNumId="1">
    <w:nsid w:val="2D387423"/>
    <w:multiLevelType w:val="hybridMultilevel"/>
    <w:tmpl w:val="828E1B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2">
    <w:nsid w:val="47CA49F5"/>
    <w:multiLevelType w:val="hybridMultilevel"/>
    <w:tmpl w:val="EE502EB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B9"/>
    <w:rsid w:val="000817E0"/>
    <w:rsid w:val="000E1308"/>
    <w:rsid w:val="00151E8A"/>
    <w:rsid w:val="001674E5"/>
    <w:rsid w:val="002C6567"/>
    <w:rsid w:val="002E5FF0"/>
    <w:rsid w:val="00440FDD"/>
    <w:rsid w:val="004A1711"/>
    <w:rsid w:val="004E0201"/>
    <w:rsid w:val="0051075A"/>
    <w:rsid w:val="00642FB9"/>
    <w:rsid w:val="006D3030"/>
    <w:rsid w:val="007143A5"/>
    <w:rsid w:val="00736013"/>
    <w:rsid w:val="00742762"/>
    <w:rsid w:val="009E66E1"/>
    <w:rsid w:val="00A76E40"/>
    <w:rsid w:val="00A844C5"/>
    <w:rsid w:val="00C07A09"/>
    <w:rsid w:val="00C14EA8"/>
    <w:rsid w:val="00D9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E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">
    <w:name w:val="pc"/>
    <w:basedOn w:val="Normal"/>
    <w:uiPriority w:val="99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Normal"/>
    <w:uiPriority w:val="99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674E5"/>
    <w:rPr>
      <w:color w:val="0000FF"/>
      <w:u w:val="single"/>
    </w:rPr>
  </w:style>
  <w:style w:type="table" w:styleId="TableGrid">
    <w:name w:val="Table Grid"/>
    <w:basedOn w:val="TableNormal"/>
    <w:uiPriority w:val="99"/>
    <w:rsid w:val="000817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817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427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1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754</Words>
  <Characters>4303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исмаил</cp:lastModifiedBy>
  <cp:revision>9</cp:revision>
  <cp:lastPrinted>2018-01-26T05:58:00Z</cp:lastPrinted>
  <dcterms:created xsi:type="dcterms:W3CDTF">2018-01-09T19:22:00Z</dcterms:created>
  <dcterms:modified xsi:type="dcterms:W3CDTF">2023-04-16T19:04:00Z</dcterms:modified>
</cp:coreProperties>
</file>